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Page 1 - Mixed Content</w:t>
      </w:r>
    </w:p>
    <w:p>
      <w:r>
        <w:t>This is the first paragraph on page 1.</w:t>
      </w:r>
    </w:p>
    <w:p>
      <w:r>
        <w:t>BEFORE IMAGE: Important content appears here.</w:t>
      </w:r>
    </w:p>
    <w:p>
      <w:r>
        <w:drawing>
          <wp:inline xmlns:a="http://schemas.openxmlformats.org/drawingml/2006/main" xmlns:pic="http://schemas.openxmlformats.org/drawingml/2006/picture">
            <wp:extent cx="3657600" cy="731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AFTER IMAGE: This content follows the image.</w:t>
      </w:r>
    </w:p>
    <w:p>
      <w:r>
        <w:t>More text on page 1.</w:t>
      </w:r>
    </w:p>
    <w:p>
      <w:r>
        <w:br w:type="page"/>
      </w:r>
    </w:p>
    <w:p>
      <w:pPr>
        <w:pStyle w:val="Heading1"/>
      </w:pPr>
      <w:r>
        <w:t>Page 2 - Image at End</w:t>
      </w:r>
    </w:p>
    <w:p>
      <w:r>
        <w:t>Content on page 2.</w:t>
      </w:r>
    </w:p>
    <w:p>
      <w:r>
        <w:t>Multiple paragraphs of text.</w:t>
      </w:r>
    </w:p>
    <w:p>
      <w:r>
        <w:t>Building up to the image...</w:t>
      </w:r>
    </w:p>
    <w:p>
      <w:r>
        <w:t>Final paragraph before image.</w:t>
      </w:r>
    </w:p>
    <w:p>
      <w:r>
        <w:drawing>
          <wp:inline xmlns:a="http://schemas.openxmlformats.org/drawingml/2006/main" xmlns:pic="http://schemas.openxmlformats.org/drawingml/2006/picture">
            <wp:extent cx="3657600" cy="7315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Page 3 - Image at Start</w:t>
      </w:r>
    </w:p>
    <w:p>
      <w:r>
        <w:drawing>
          <wp:inline xmlns:a="http://schemas.openxmlformats.org/drawingml/2006/main" xmlns:pic="http://schemas.openxmlformats.org/drawingml/2006/picture">
            <wp:extent cx="3657600" cy="7315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Content that follows the header image.</w:t>
      </w:r>
    </w:p>
    <w:p>
      <w:r>
        <w:t>AFTER IMAGE: This text is after the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